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11D" w:rsidRPr="00DE211D" w:rsidRDefault="00071269" w:rsidP="00DE211D">
      <w:pPr>
        <w:rPr>
          <w:rFonts w:asciiTheme="minorHAnsi" w:hAnsiTheme="minorHAnsi"/>
          <w:b/>
          <w:sz w:val="48"/>
          <w:szCs w:val="48"/>
        </w:rPr>
      </w:pPr>
      <w:r>
        <w:rPr>
          <w:rFonts w:asciiTheme="minorHAnsi" w:hAnsiTheme="minorHAnsi"/>
          <w:b/>
          <w:sz w:val="48"/>
          <w:szCs w:val="48"/>
        </w:rPr>
        <w:t>Pressemitteilung</w:t>
      </w:r>
    </w:p>
    <w:p w:rsidR="00DE211D" w:rsidRDefault="00AC14DD" w:rsidP="00AC14DD">
      <w:pPr>
        <w:jc w:val="right"/>
        <w:rPr>
          <w:rFonts w:asciiTheme="minorHAnsi" w:hAnsiTheme="minorHAnsi"/>
          <w:b/>
          <w:szCs w:val="32"/>
        </w:rPr>
      </w:pPr>
      <w:bookmarkStart w:id="0" w:name="_GoBack"/>
      <w:bookmarkEnd w:id="0"/>
      <w:r>
        <w:rPr>
          <w:rFonts w:asciiTheme="minorHAnsi" w:hAnsiTheme="minorHAnsi"/>
          <w:b/>
          <w:szCs w:val="32"/>
        </w:rPr>
        <w:t>11. Februar 2019</w:t>
      </w:r>
    </w:p>
    <w:p w:rsidR="00AC14DD" w:rsidRDefault="00AC14DD" w:rsidP="00AC14DD">
      <w:pPr>
        <w:jc w:val="right"/>
        <w:rPr>
          <w:rFonts w:asciiTheme="minorHAnsi" w:hAnsiTheme="minorHAnsi"/>
          <w:b/>
          <w:szCs w:val="32"/>
        </w:rPr>
      </w:pPr>
    </w:p>
    <w:p w:rsidR="00AC14DD" w:rsidRPr="00AC14DD" w:rsidRDefault="00AC14DD" w:rsidP="00AC14DD">
      <w:pPr>
        <w:jc w:val="right"/>
        <w:rPr>
          <w:rFonts w:asciiTheme="minorHAnsi" w:hAnsiTheme="minorHAnsi"/>
          <w:b/>
          <w:szCs w:val="32"/>
        </w:rPr>
      </w:pPr>
    </w:p>
    <w:p w:rsidR="00DE211D" w:rsidRPr="00DE211D" w:rsidRDefault="00DE211D" w:rsidP="00DE211D">
      <w:pPr>
        <w:rPr>
          <w:rFonts w:asciiTheme="minorHAnsi" w:hAnsiTheme="minorHAnsi"/>
          <w:b/>
          <w:sz w:val="32"/>
          <w:szCs w:val="32"/>
        </w:rPr>
      </w:pPr>
      <w:r w:rsidRPr="00DE211D">
        <w:rPr>
          <w:rFonts w:asciiTheme="minorHAnsi" w:hAnsiTheme="minorHAnsi"/>
          <w:b/>
          <w:sz w:val="32"/>
          <w:szCs w:val="32"/>
        </w:rPr>
        <w:t>Videoserie der GHAD informiert über Gütesicherung im Holzbau</w:t>
      </w:r>
    </w:p>
    <w:p w:rsidR="00DE211D" w:rsidRPr="00DE211D" w:rsidRDefault="00DE211D" w:rsidP="00DE211D">
      <w:pPr>
        <w:rPr>
          <w:rFonts w:asciiTheme="minorHAnsi" w:hAnsiTheme="minorHAnsi"/>
          <w:szCs w:val="24"/>
        </w:rPr>
      </w:pPr>
    </w:p>
    <w:p w:rsidR="00DE211D" w:rsidRPr="00DE211D" w:rsidRDefault="00DE211D" w:rsidP="00DE211D">
      <w:pPr>
        <w:ind w:left="0" w:firstLine="0"/>
        <w:rPr>
          <w:rFonts w:asciiTheme="minorHAnsi" w:hAnsiTheme="minorHAnsi"/>
          <w:szCs w:val="24"/>
        </w:rPr>
      </w:pPr>
      <w:r w:rsidRPr="00DE211D">
        <w:rPr>
          <w:rFonts w:asciiTheme="minorHAnsi" w:hAnsiTheme="minorHAnsi"/>
          <w:szCs w:val="24"/>
        </w:rPr>
        <w:t xml:space="preserve">Was macht Qualität im Holzbau aus? In einer neuen Videoserie der Gütegemeinschaft Holzbau-Ausbau-Dachbau e.V. (GHAD) informieren Holzbauunternehmer über ihre Erfahrungen rund um das Thema Gütesicherung im Holzbau. Sie berichten darüber, was Sie mit Holz verbindet, welche Gründe es gibt, sich für das Bauen mit Holz zu entscheiden und wie eine möglichst hohe Qualität im Holzbau erreicht werden kann. Aus Sicht der Unternehmer ist Gütesicherung ein Bekenntnis zur Bauqualität. Ausführende Unternehmen welche sich der Gütesicherung angeschlossen haben, richten sich dabei nach festgelegten Regeln, welche für Architekten, Planer und Bauherren verbindliche Standards darstellen. Die Qualitätssicherung erfolgt von der Planung über die Vorfertigung und Montage bis hin zur Fertigstellung. Das Auftreten von Fehlern während der einzelnen Prozessabläufe wird somit verringert und mindert das Risiko von Bauablaufstörungen und Kostenexplosionen. Das schafft Vertrauen und Zuverlässigkeit für alle Baubeteiligten. </w:t>
      </w:r>
    </w:p>
    <w:p w:rsidR="00DE211D" w:rsidRPr="00DE211D" w:rsidRDefault="00DE211D" w:rsidP="00DE211D">
      <w:pPr>
        <w:ind w:left="0" w:firstLine="0"/>
        <w:rPr>
          <w:rFonts w:asciiTheme="minorHAnsi" w:hAnsiTheme="minorHAnsi"/>
          <w:szCs w:val="24"/>
        </w:rPr>
      </w:pPr>
      <w:r w:rsidRPr="00DE211D">
        <w:rPr>
          <w:rFonts w:asciiTheme="minorHAnsi" w:hAnsiTheme="minorHAnsi"/>
          <w:szCs w:val="24"/>
        </w:rPr>
        <w:t xml:space="preserve">In der Videoserie stellt jeweils ein Holzbauunternehmer einen Fachbereich der GHAD vor: Dachbau, Holzhausbau und Ingenieurholzbau. Ein viertes Video informiert ganz allgemein über die Bedeutung der Gütesicherung im Holzbau. </w:t>
      </w:r>
    </w:p>
    <w:p w:rsidR="00DE211D" w:rsidRPr="00DE211D" w:rsidRDefault="00DE211D" w:rsidP="00DE211D">
      <w:pPr>
        <w:ind w:left="0" w:firstLine="0"/>
        <w:rPr>
          <w:rFonts w:asciiTheme="minorHAnsi" w:hAnsiTheme="minorHAnsi"/>
          <w:szCs w:val="24"/>
        </w:rPr>
      </w:pPr>
    </w:p>
    <w:p w:rsidR="00DE211D" w:rsidRPr="00DE211D" w:rsidRDefault="00DE211D" w:rsidP="00DE211D">
      <w:pPr>
        <w:ind w:left="0" w:firstLine="0"/>
        <w:rPr>
          <w:rFonts w:asciiTheme="minorHAnsi" w:hAnsiTheme="minorHAnsi"/>
          <w:szCs w:val="24"/>
        </w:rPr>
      </w:pPr>
      <w:r w:rsidRPr="00DE211D">
        <w:rPr>
          <w:rFonts w:asciiTheme="minorHAnsi" w:hAnsiTheme="minorHAnsi"/>
          <w:szCs w:val="24"/>
        </w:rPr>
        <w:t xml:space="preserve">Die Gütesicherung der GHAD stellt neben der Bundes-Gütegemeinschaft Montagebau und Fertighäuser e. V. (BMF) und der Gütegemeinschaft Deutscher Fertigbau e.V. (GDF) eines der bedeutendsten Verfahren zur Qualitätssicherung im Holzbau zur Verfügung. Grundlage ihrer Gütesicherung ist eine kontinuierliche Eigenüberwachung sowie eine unabhängige Fremdüberwachung. Bei der Eigenüberwachung verpflichtet sich jeder Gütezeichennutzer, die Prozessabläufe eigenständig zu überwachen und zu dokumentieren. Die regelmäßige Fremdüberwachung dient der Feststellung, ob die in den Güte- und Prüfbestimmungen genannten Anforderungen eingehalten werden. Die Fremdüberwachung wird dabei von unabhängigen, fachlich geeignete Überwachungsstellen durchgeführt. </w:t>
      </w:r>
    </w:p>
    <w:p w:rsidR="00DE211D" w:rsidRDefault="00DE211D" w:rsidP="00DE211D">
      <w:pPr>
        <w:ind w:left="0" w:firstLine="0"/>
        <w:rPr>
          <w:rFonts w:asciiTheme="minorHAnsi" w:hAnsiTheme="minorHAnsi"/>
          <w:szCs w:val="24"/>
        </w:rPr>
      </w:pPr>
      <w:r w:rsidRPr="00DE211D">
        <w:rPr>
          <w:rFonts w:asciiTheme="minorHAnsi" w:hAnsiTheme="minorHAnsi"/>
          <w:szCs w:val="24"/>
        </w:rPr>
        <w:t>Die Videoserie sowie weitere Informationen zur GHAD finden Sie unter:</w:t>
      </w:r>
    </w:p>
    <w:p w:rsidR="00DE211D" w:rsidRPr="00DE211D" w:rsidRDefault="00AC14DD" w:rsidP="00DE211D">
      <w:pPr>
        <w:ind w:left="0" w:firstLine="0"/>
        <w:rPr>
          <w:rFonts w:asciiTheme="minorHAnsi" w:hAnsiTheme="minorHAnsi"/>
          <w:szCs w:val="24"/>
        </w:rPr>
      </w:pPr>
      <w:hyperlink r:id="rId8" w:history="1">
        <w:r w:rsidR="00DE211D" w:rsidRPr="00F65143">
          <w:rPr>
            <w:rStyle w:val="Hyperlink"/>
            <w:rFonts w:asciiTheme="minorHAnsi" w:hAnsiTheme="minorHAnsi"/>
            <w:szCs w:val="24"/>
          </w:rPr>
          <w:t>www.ghad.de</w:t>
        </w:r>
      </w:hyperlink>
    </w:p>
    <w:p w:rsidR="00580479" w:rsidRDefault="00071269" w:rsidP="00481F24">
      <w:pPr>
        <w:ind w:left="0" w:firstLine="0"/>
      </w:pPr>
      <w:r>
        <w:rPr>
          <w:noProof/>
        </w:rPr>
        <w:lastRenderedPageBreak/>
        <w:drawing>
          <wp:inline distT="0" distB="0" distL="0" distR="0">
            <wp:extent cx="3277210" cy="1843562"/>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_GHAD_IMAGE_001_CMYK.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5989" cy="1854126"/>
                    </a:xfrm>
                    <a:prstGeom prst="rect">
                      <a:avLst/>
                    </a:prstGeom>
                  </pic:spPr>
                </pic:pic>
              </a:graphicData>
            </a:graphic>
          </wp:inline>
        </w:drawing>
      </w:r>
    </w:p>
    <w:p w:rsidR="00071269" w:rsidRDefault="00071269" w:rsidP="00DE211D">
      <w:pPr>
        <w:ind w:left="0" w:firstLine="0"/>
      </w:pPr>
    </w:p>
    <w:p w:rsidR="00071269" w:rsidRDefault="00071269" w:rsidP="00DE211D">
      <w:pPr>
        <w:ind w:left="0" w:firstLine="0"/>
      </w:pPr>
      <w:r>
        <w:rPr>
          <w:noProof/>
        </w:rPr>
        <w:drawing>
          <wp:inline distT="0" distB="0" distL="0" distR="0">
            <wp:extent cx="3276600" cy="1843219"/>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L_GHAD_IMAGE_002_CMYK.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0764" cy="1862438"/>
                    </a:xfrm>
                    <a:prstGeom prst="rect">
                      <a:avLst/>
                    </a:prstGeom>
                  </pic:spPr>
                </pic:pic>
              </a:graphicData>
            </a:graphic>
          </wp:inline>
        </w:drawing>
      </w:r>
    </w:p>
    <w:p w:rsidR="00071269" w:rsidRDefault="00071269" w:rsidP="00DE211D">
      <w:pPr>
        <w:ind w:left="0" w:firstLine="0"/>
      </w:pPr>
    </w:p>
    <w:p w:rsidR="00071269" w:rsidRDefault="00071269" w:rsidP="00DE211D">
      <w:pPr>
        <w:ind w:left="0" w:firstLine="0"/>
      </w:pPr>
      <w:r>
        <w:rPr>
          <w:noProof/>
        </w:rPr>
        <w:drawing>
          <wp:inline distT="0" distB="0" distL="0" distR="0">
            <wp:extent cx="3299155" cy="185590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L_GHAD_IMAGE_003_CMYK.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5453" cy="1865075"/>
                    </a:xfrm>
                    <a:prstGeom prst="rect">
                      <a:avLst/>
                    </a:prstGeom>
                  </pic:spPr>
                </pic:pic>
              </a:graphicData>
            </a:graphic>
          </wp:inline>
        </w:drawing>
      </w:r>
    </w:p>
    <w:p w:rsidR="00CB4182" w:rsidRPr="00DE211D" w:rsidRDefault="00CB4182" w:rsidP="00DE211D">
      <w:pPr>
        <w:ind w:left="0" w:firstLine="0"/>
      </w:pPr>
      <w:r>
        <w:t>Bilder: © BRANDIT Strategie &amp; Design GmbH</w:t>
      </w:r>
    </w:p>
    <w:sectPr w:rsidR="00CB4182" w:rsidRPr="00DE211D" w:rsidSect="00DE211D">
      <w:headerReference w:type="default" r:id="rId12"/>
      <w:footerReference w:type="default" r:id="rId13"/>
      <w:pgSz w:w="11906" w:h="16838" w:code="9"/>
      <w:pgMar w:top="3119" w:right="1276" w:bottom="1418" w:left="1276" w:header="567" w:footer="32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ED2" w:rsidRDefault="00272ED2" w:rsidP="004A2C13">
      <w:r>
        <w:separator/>
      </w:r>
    </w:p>
  </w:endnote>
  <w:endnote w:type="continuationSeparator" w:id="0">
    <w:p w:rsidR="00272ED2" w:rsidRDefault="00272ED2" w:rsidP="004A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panose1 w:val="00000000000000000000"/>
    <w:charset w:val="00"/>
    <w:family w:val="roman"/>
    <w:notTrueType/>
    <w:pitch w:val="default"/>
  </w:font>
  <w:font w:name="TheSansOfficeLF">
    <w:panose1 w:val="020B0502060101020104"/>
    <w:charset w:val="00"/>
    <w:family w:val="swiss"/>
    <w:pitch w:val="variable"/>
    <w:sig w:usb0="800000A7" w:usb1="00000040" w:usb2="00000000" w:usb3="00000000" w:csb0="00000001" w:csb1="00000000"/>
    <w:embedRegular r:id="rId1" w:subsetted="1" w:fontKey="{CE137880-3258-4099-89A1-5A6828C0C670}"/>
  </w:font>
  <w:font w:name="Calibri">
    <w:panose1 w:val="020F0502020204030204"/>
    <w:charset w:val="00"/>
    <w:family w:val="swiss"/>
    <w:pitch w:val="variable"/>
    <w:sig w:usb0="E0002AFF" w:usb1="4000ACFF" w:usb2="00000001" w:usb3="00000000" w:csb0="000001FF" w:csb1="00000000"/>
    <w:embedRegular r:id="rId2" w:fontKey="{944DAE23-2D09-4ECE-B738-B310BE8C6B63}"/>
    <w:embedBold r:id="rId3" w:fontKey="{CC8D2897-ED17-45FE-B1C6-161B1A6F83EB}"/>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73315"/>
      <w:docPartObj>
        <w:docPartGallery w:val="Page Numbers (Bottom of Page)"/>
        <w:docPartUnique/>
      </w:docPartObj>
    </w:sdtPr>
    <w:sdtEndPr/>
    <w:sdtContent>
      <w:sdt>
        <w:sdtPr>
          <w:id w:val="1021177321"/>
          <w:docPartObj>
            <w:docPartGallery w:val="Page Numbers (Top of Page)"/>
            <w:docPartUnique/>
          </w:docPartObj>
        </w:sdtPr>
        <w:sdtEndPr/>
        <w:sdtContent>
          <w:p w:rsidR="004F4C00" w:rsidRDefault="004F4C00">
            <w:pPr>
              <w:pStyle w:val="Fuzeile"/>
              <w:jc w:val="right"/>
            </w:pPr>
            <w:r w:rsidRPr="004F4C00">
              <w:rPr>
                <w:rFonts w:asciiTheme="minorHAnsi" w:hAnsiTheme="minorHAnsi"/>
                <w:color w:val="7F7F7F" w:themeColor="text1" w:themeTint="80"/>
                <w:sz w:val="20"/>
              </w:rPr>
              <w:t xml:space="preserve">Seite </w:t>
            </w:r>
            <w:r w:rsidRPr="004F4C00">
              <w:rPr>
                <w:rFonts w:asciiTheme="minorHAnsi" w:hAnsiTheme="minorHAnsi"/>
                <w:b/>
                <w:color w:val="7F7F7F" w:themeColor="text1" w:themeTint="80"/>
                <w:sz w:val="20"/>
              </w:rPr>
              <w:fldChar w:fldCharType="begin"/>
            </w:r>
            <w:r w:rsidRPr="004F4C00">
              <w:rPr>
                <w:rFonts w:asciiTheme="minorHAnsi" w:hAnsiTheme="minorHAnsi"/>
                <w:b/>
                <w:color w:val="7F7F7F" w:themeColor="text1" w:themeTint="80"/>
                <w:sz w:val="20"/>
              </w:rPr>
              <w:instrText>PAGE</w:instrText>
            </w:r>
            <w:r w:rsidRPr="004F4C00">
              <w:rPr>
                <w:rFonts w:asciiTheme="minorHAnsi" w:hAnsiTheme="minorHAnsi"/>
                <w:b/>
                <w:color w:val="7F7F7F" w:themeColor="text1" w:themeTint="80"/>
                <w:sz w:val="20"/>
              </w:rPr>
              <w:fldChar w:fldCharType="separate"/>
            </w:r>
            <w:r w:rsidR="00AC14DD">
              <w:rPr>
                <w:rFonts w:asciiTheme="minorHAnsi" w:hAnsiTheme="minorHAnsi"/>
                <w:b/>
                <w:noProof/>
                <w:color w:val="7F7F7F" w:themeColor="text1" w:themeTint="80"/>
                <w:sz w:val="20"/>
              </w:rPr>
              <w:t>2</w:t>
            </w:r>
            <w:r w:rsidRPr="004F4C00">
              <w:rPr>
                <w:rFonts w:asciiTheme="minorHAnsi" w:hAnsiTheme="minorHAnsi"/>
                <w:b/>
                <w:color w:val="7F7F7F" w:themeColor="text1" w:themeTint="80"/>
                <w:sz w:val="20"/>
              </w:rPr>
              <w:fldChar w:fldCharType="end"/>
            </w:r>
            <w:r w:rsidRPr="004F4C00">
              <w:rPr>
                <w:rFonts w:asciiTheme="minorHAnsi" w:hAnsiTheme="minorHAnsi"/>
                <w:color w:val="7F7F7F" w:themeColor="text1" w:themeTint="80"/>
                <w:sz w:val="20"/>
              </w:rPr>
              <w:t xml:space="preserve"> von </w:t>
            </w:r>
            <w:r w:rsidRPr="004F4C00">
              <w:rPr>
                <w:rFonts w:asciiTheme="minorHAnsi" w:hAnsiTheme="minorHAnsi"/>
                <w:b/>
                <w:color w:val="7F7F7F" w:themeColor="text1" w:themeTint="80"/>
                <w:sz w:val="20"/>
              </w:rPr>
              <w:fldChar w:fldCharType="begin"/>
            </w:r>
            <w:r w:rsidRPr="004F4C00">
              <w:rPr>
                <w:rFonts w:asciiTheme="minorHAnsi" w:hAnsiTheme="minorHAnsi"/>
                <w:b/>
                <w:color w:val="7F7F7F" w:themeColor="text1" w:themeTint="80"/>
                <w:sz w:val="20"/>
              </w:rPr>
              <w:instrText>NUMPAGES</w:instrText>
            </w:r>
            <w:r w:rsidRPr="004F4C00">
              <w:rPr>
                <w:rFonts w:asciiTheme="minorHAnsi" w:hAnsiTheme="minorHAnsi"/>
                <w:b/>
                <w:color w:val="7F7F7F" w:themeColor="text1" w:themeTint="80"/>
                <w:sz w:val="20"/>
              </w:rPr>
              <w:fldChar w:fldCharType="separate"/>
            </w:r>
            <w:r w:rsidR="00AC14DD">
              <w:rPr>
                <w:rFonts w:asciiTheme="minorHAnsi" w:hAnsiTheme="minorHAnsi"/>
                <w:b/>
                <w:noProof/>
                <w:color w:val="7F7F7F" w:themeColor="text1" w:themeTint="80"/>
                <w:sz w:val="20"/>
              </w:rPr>
              <w:t>2</w:t>
            </w:r>
            <w:r w:rsidRPr="004F4C00">
              <w:rPr>
                <w:rFonts w:asciiTheme="minorHAnsi" w:hAnsiTheme="minorHAnsi"/>
                <w:b/>
                <w:color w:val="7F7F7F" w:themeColor="text1" w:themeTint="80"/>
                <w:sz w:val="20"/>
              </w:rPr>
              <w:fldChar w:fldCharType="end"/>
            </w:r>
          </w:p>
        </w:sdtContent>
      </w:sdt>
    </w:sdtContent>
  </w:sdt>
  <w:p w:rsidR="00272ED2" w:rsidRPr="00193AB9" w:rsidRDefault="00272ED2" w:rsidP="005D0A57">
    <w:pPr>
      <w:pStyle w:val="Fuzeile"/>
      <w:spacing w:after="120"/>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ED2" w:rsidRDefault="00272ED2" w:rsidP="004A2C13">
      <w:r>
        <w:separator/>
      </w:r>
    </w:p>
  </w:footnote>
  <w:footnote w:type="continuationSeparator" w:id="0">
    <w:p w:rsidR="00272ED2" w:rsidRDefault="00272ED2" w:rsidP="004A2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ED2" w:rsidRDefault="00E1280F" w:rsidP="002455FA">
    <w:pPr>
      <w:pStyle w:val="Kopfzeile"/>
      <w:tabs>
        <w:tab w:val="clear" w:pos="4536"/>
        <w:tab w:val="clear" w:pos="9072"/>
        <w:tab w:val="left" w:pos="6497"/>
      </w:tabs>
    </w:pPr>
    <w:r w:rsidRPr="00E1280F">
      <w:rPr>
        <w:noProof/>
      </w:rPr>
      <w:drawing>
        <wp:anchor distT="0" distB="0" distL="114300" distR="114300" simplePos="0" relativeHeight="251659264" behindDoc="1" locked="0" layoutInCell="1" allowOverlap="1">
          <wp:simplePos x="0" y="0"/>
          <wp:positionH relativeFrom="column">
            <wp:posOffset>3771265</wp:posOffset>
          </wp:positionH>
          <wp:positionV relativeFrom="paragraph">
            <wp:posOffset>-74295</wp:posOffset>
          </wp:positionV>
          <wp:extent cx="2628900" cy="685800"/>
          <wp:effectExtent l="0" t="0" r="0" b="0"/>
          <wp:wrapTight wrapText="bothSides">
            <wp:wrapPolygon edited="0">
              <wp:start x="0" y="0"/>
              <wp:lineTo x="0" y="20903"/>
              <wp:lineTo x="21469" y="20903"/>
              <wp:lineTo x="21469" y="0"/>
              <wp:lineTo x="0" y="0"/>
            </wp:wrapPolygon>
          </wp:wrapTight>
          <wp:docPr id="18" name="Bild 20" descr="ghad_signe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ad_signe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5725" cy="688975"/>
                  </a:xfrm>
                  <a:prstGeom prst="rect">
                    <a:avLst/>
                  </a:prstGeom>
                  <a:noFill/>
                </pic:spPr>
              </pic:pic>
            </a:graphicData>
          </a:graphic>
        </wp:anchor>
      </w:drawing>
    </w:r>
    <w:r w:rsidR="00272ED2">
      <w:tab/>
    </w:r>
  </w:p>
  <w:p w:rsidR="00272ED2" w:rsidRDefault="00272ED2" w:rsidP="002455FA">
    <w:pPr>
      <w:pStyle w:val="Kopfzeile"/>
      <w:tabs>
        <w:tab w:val="clear" w:pos="4536"/>
        <w:tab w:val="clear" w:pos="9072"/>
        <w:tab w:val="left" w:pos="6497"/>
      </w:tabs>
    </w:pPr>
  </w:p>
  <w:p w:rsidR="00272ED2" w:rsidRDefault="00272ED2" w:rsidP="002455FA">
    <w:pPr>
      <w:pStyle w:val="Kopfzeile"/>
      <w:tabs>
        <w:tab w:val="clear" w:pos="4536"/>
        <w:tab w:val="clear" w:pos="9072"/>
        <w:tab w:val="left" w:pos="6497"/>
      </w:tabs>
    </w:pPr>
  </w:p>
  <w:p w:rsidR="00272ED2" w:rsidRDefault="00272ED2" w:rsidP="002455FA">
    <w:pPr>
      <w:pStyle w:val="Kopfzeile"/>
      <w:tabs>
        <w:tab w:val="clear" w:pos="4536"/>
        <w:tab w:val="clear" w:pos="9072"/>
        <w:tab w:val="left" w:pos="6497"/>
      </w:tabs>
    </w:pPr>
  </w:p>
  <w:p w:rsidR="00272ED2" w:rsidRPr="006E46A2" w:rsidRDefault="00272ED2" w:rsidP="002455FA">
    <w:pPr>
      <w:pStyle w:val="Kopfzeile"/>
      <w:tabs>
        <w:tab w:val="clear" w:pos="4536"/>
        <w:tab w:val="clear" w:pos="9072"/>
        <w:tab w:val="left" w:pos="64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44C7"/>
    <w:multiLevelType w:val="hybridMultilevel"/>
    <w:tmpl w:val="A9CEDFEC"/>
    <w:lvl w:ilvl="0" w:tplc="85C8C7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9C42B0"/>
    <w:multiLevelType w:val="hybridMultilevel"/>
    <w:tmpl w:val="06BCCDAA"/>
    <w:lvl w:ilvl="0" w:tplc="FDE25B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2549C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27089D"/>
    <w:multiLevelType w:val="hybridMultilevel"/>
    <w:tmpl w:val="86560662"/>
    <w:lvl w:ilvl="0" w:tplc="C66A5E8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271B55"/>
    <w:multiLevelType w:val="hybridMultilevel"/>
    <w:tmpl w:val="3AD0C692"/>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5" w15:restartNumberingAfterBreak="0">
    <w:nsid w:val="2FD77721"/>
    <w:multiLevelType w:val="hybridMultilevel"/>
    <w:tmpl w:val="1A3028B0"/>
    <w:lvl w:ilvl="0" w:tplc="04070001">
      <w:start w:val="1"/>
      <w:numFmt w:val="bullet"/>
      <w:lvlText w:val=""/>
      <w:lvlJc w:val="left"/>
      <w:pPr>
        <w:ind w:left="502"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2B4133"/>
    <w:multiLevelType w:val="hybridMultilevel"/>
    <w:tmpl w:val="42E48A80"/>
    <w:lvl w:ilvl="0" w:tplc="745E9A94">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6669CE"/>
    <w:multiLevelType w:val="multilevel"/>
    <w:tmpl w:val="51F80264"/>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57940FD"/>
    <w:multiLevelType w:val="multilevel"/>
    <w:tmpl w:val="E4D444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045D73"/>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6C1B0560"/>
    <w:multiLevelType w:val="multilevel"/>
    <w:tmpl w:val="5150EDE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FA131AD"/>
    <w:multiLevelType w:val="hybridMultilevel"/>
    <w:tmpl w:val="74382446"/>
    <w:lvl w:ilvl="0" w:tplc="700262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02C1851"/>
    <w:multiLevelType w:val="multilevel"/>
    <w:tmpl w:val="55EE04AE"/>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862"/>
        </w:tabs>
        <w:ind w:left="142"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3" w15:restartNumberingAfterBreak="0">
    <w:nsid w:val="7FBC1C8A"/>
    <w:multiLevelType w:val="hybridMultilevel"/>
    <w:tmpl w:val="458EC810"/>
    <w:lvl w:ilvl="0" w:tplc="04070001">
      <w:start w:val="1"/>
      <w:numFmt w:val="bullet"/>
      <w:lvlText w:val=""/>
      <w:lvlJc w:val="left"/>
      <w:pPr>
        <w:ind w:left="2061" w:hanging="360"/>
      </w:pPr>
      <w:rPr>
        <w:rFonts w:ascii="Symbol" w:hAnsi="Symbol"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14" w15:restartNumberingAfterBreak="0">
    <w:nsid w:val="7FBD4E7C"/>
    <w:multiLevelType w:val="hybridMultilevel"/>
    <w:tmpl w:val="EE68C5FE"/>
    <w:lvl w:ilvl="0" w:tplc="CCEE447E">
      <w:start w:val="1"/>
      <w:numFmt w:val="decimal"/>
      <w:lvlText w:val="%1"/>
      <w:lvlJc w:val="left"/>
      <w:pPr>
        <w:ind w:left="-150" w:hanging="570"/>
      </w:pPr>
      <w:rPr>
        <w:rFonts w:hint="default"/>
      </w:rPr>
    </w:lvl>
    <w:lvl w:ilvl="1" w:tplc="04070019" w:tentative="1">
      <w:start w:val="1"/>
      <w:numFmt w:val="lowerLetter"/>
      <w:lvlText w:val="%2."/>
      <w:lvlJc w:val="left"/>
      <w:pPr>
        <w:ind w:left="360" w:hanging="360"/>
      </w:pPr>
    </w:lvl>
    <w:lvl w:ilvl="2" w:tplc="0407001B" w:tentative="1">
      <w:start w:val="1"/>
      <w:numFmt w:val="lowerRoman"/>
      <w:lvlText w:val="%3."/>
      <w:lvlJc w:val="right"/>
      <w:pPr>
        <w:ind w:left="1080" w:hanging="180"/>
      </w:pPr>
    </w:lvl>
    <w:lvl w:ilvl="3" w:tplc="0407000F" w:tentative="1">
      <w:start w:val="1"/>
      <w:numFmt w:val="decimal"/>
      <w:lvlText w:val="%4."/>
      <w:lvlJc w:val="left"/>
      <w:pPr>
        <w:ind w:left="1800" w:hanging="360"/>
      </w:pPr>
    </w:lvl>
    <w:lvl w:ilvl="4" w:tplc="04070019" w:tentative="1">
      <w:start w:val="1"/>
      <w:numFmt w:val="lowerLetter"/>
      <w:lvlText w:val="%5."/>
      <w:lvlJc w:val="left"/>
      <w:pPr>
        <w:ind w:left="2520" w:hanging="360"/>
      </w:pPr>
    </w:lvl>
    <w:lvl w:ilvl="5" w:tplc="0407001B" w:tentative="1">
      <w:start w:val="1"/>
      <w:numFmt w:val="lowerRoman"/>
      <w:lvlText w:val="%6."/>
      <w:lvlJc w:val="right"/>
      <w:pPr>
        <w:ind w:left="3240" w:hanging="180"/>
      </w:pPr>
    </w:lvl>
    <w:lvl w:ilvl="6" w:tplc="0407000F" w:tentative="1">
      <w:start w:val="1"/>
      <w:numFmt w:val="decimal"/>
      <w:lvlText w:val="%7."/>
      <w:lvlJc w:val="left"/>
      <w:pPr>
        <w:ind w:left="3960" w:hanging="360"/>
      </w:pPr>
    </w:lvl>
    <w:lvl w:ilvl="7" w:tplc="04070019" w:tentative="1">
      <w:start w:val="1"/>
      <w:numFmt w:val="lowerLetter"/>
      <w:lvlText w:val="%8."/>
      <w:lvlJc w:val="left"/>
      <w:pPr>
        <w:ind w:left="4680" w:hanging="360"/>
      </w:pPr>
    </w:lvl>
    <w:lvl w:ilvl="8" w:tplc="0407001B" w:tentative="1">
      <w:start w:val="1"/>
      <w:numFmt w:val="lowerRoman"/>
      <w:lvlText w:val="%9."/>
      <w:lvlJc w:val="right"/>
      <w:pPr>
        <w:ind w:left="5400" w:hanging="180"/>
      </w:pPr>
    </w:lvl>
  </w:abstractNum>
  <w:num w:numId="1">
    <w:abstractNumId w:val="7"/>
  </w:num>
  <w:num w:numId="2">
    <w:abstractNumId w:val="12"/>
  </w:num>
  <w:num w:numId="3">
    <w:abstractNumId w:val="5"/>
  </w:num>
  <w:num w:numId="4">
    <w:abstractNumId w:val="4"/>
  </w:num>
  <w:num w:numId="5">
    <w:abstractNumId w:val="13"/>
  </w:num>
  <w:num w:numId="6">
    <w:abstractNumId w:val="8"/>
  </w:num>
  <w:num w:numId="7">
    <w:abstractNumId w:val="12"/>
  </w:num>
  <w:num w:numId="8">
    <w:abstractNumId w:val="0"/>
  </w:num>
  <w:num w:numId="9">
    <w:abstractNumId w:val="3"/>
  </w:num>
  <w:num w:numId="10">
    <w:abstractNumId w:val="6"/>
  </w:num>
  <w:num w:numId="11">
    <w:abstractNumId w:val="2"/>
  </w:num>
  <w:num w:numId="12">
    <w:abstractNumId w:val="9"/>
  </w:num>
  <w:num w:numId="13">
    <w:abstractNumId w:val="14"/>
  </w:num>
  <w:num w:numId="14">
    <w:abstractNumId w:val="11"/>
  </w:num>
  <w:num w:numId="15">
    <w:abstractNumId w:val="1"/>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consecutiveHyphenLimit w:val="2"/>
  <w:hyphenationZone w:val="425"/>
  <w:drawingGridHorizontalSpacing w:val="120"/>
  <w:drawingGridVerticalSpacing w:val="299"/>
  <w:displayHorizontalDrawingGridEvery w:val="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CE4"/>
    <w:rsid w:val="00002B1B"/>
    <w:rsid w:val="00006EF3"/>
    <w:rsid w:val="000126C5"/>
    <w:rsid w:val="00022D43"/>
    <w:rsid w:val="0002584D"/>
    <w:rsid w:val="000260FF"/>
    <w:rsid w:val="00026857"/>
    <w:rsid w:val="000316DF"/>
    <w:rsid w:val="00031FF8"/>
    <w:rsid w:val="000369CA"/>
    <w:rsid w:val="00047CE2"/>
    <w:rsid w:val="0005146A"/>
    <w:rsid w:val="0005165F"/>
    <w:rsid w:val="000540C8"/>
    <w:rsid w:val="00062CBA"/>
    <w:rsid w:val="00064D81"/>
    <w:rsid w:val="00065AB8"/>
    <w:rsid w:val="00071269"/>
    <w:rsid w:val="00072711"/>
    <w:rsid w:val="000757E6"/>
    <w:rsid w:val="00081FC7"/>
    <w:rsid w:val="0008324B"/>
    <w:rsid w:val="000848C5"/>
    <w:rsid w:val="00091144"/>
    <w:rsid w:val="000924C8"/>
    <w:rsid w:val="000A00F8"/>
    <w:rsid w:val="000B0C62"/>
    <w:rsid w:val="000B1D5B"/>
    <w:rsid w:val="000C1150"/>
    <w:rsid w:val="000C154F"/>
    <w:rsid w:val="000C5AA7"/>
    <w:rsid w:val="000D1CA6"/>
    <w:rsid w:val="000E3E73"/>
    <w:rsid w:val="000F43CA"/>
    <w:rsid w:val="000F7759"/>
    <w:rsid w:val="00101767"/>
    <w:rsid w:val="00104569"/>
    <w:rsid w:val="001053F3"/>
    <w:rsid w:val="00113A81"/>
    <w:rsid w:val="001161CC"/>
    <w:rsid w:val="001174E6"/>
    <w:rsid w:val="00120128"/>
    <w:rsid w:val="00120E66"/>
    <w:rsid w:val="0012165A"/>
    <w:rsid w:val="001332F0"/>
    <w:rsid w:val="00133D14"/>
    <w:rsid w:val="00136BB9"/>
    <w:rsid w:val="00141DEA"/>
    <w:rsid w:val="0014251B"/>
    <w:rsid w:val="00144DAE"/>
    <w:rsid w:val="0014561F"/>
    <w:rsid w:val="001471FC"/>
    <w:rsid w:val="00157583"/>
    <w:rsid w:val="0016588E"/>
    <w:rsid w:val="0016633A"/>
    <w:rsid w:val="0016637A"/>
    <w:rsid w:val="00173FF1"/>
    <w:rsid w:val="00176784"/>
    <w:rsid w:val="00193AB9"/>
    <w:rsid w:val="001A000D"/>
    <w:rsid w:val="001A2B48"/>
    <w:rsid w:val="001A40CC"/>
    <w:rsid w:val="001B1F89"/>
    <w:rsid w:val="001B4839"/>
    <w:rsid w:val="001B7F0B"/>
    <w:rsid w:val="001C3B91"/>
    <w:rsid w:val="001D6CAB"/>
    <w:rsid w:val="001E74DE"/>
    <w:rsid w:val="001F3298"/>
    <w:rsid w:val="001F659E"/>
    <w:rsid w:val="00201303"/>
    <w:rsid w:val="00202531"/>
    <w:rsid w:val="002059B8"/>
    <w:rsid w:val="00223E82"/>
    <w:rsid w:val="00227073"/>
    <w:rsid w:val="00240294"/>
    <w:rsid w:val="00241FA1"/>
    <w:rsid w:val="00242B4E"/>
    <w:rsid w:val="00245203"/>
    <w:rsid w:val="002455FA"/>
    <w:rsid w:val="00245DE9"/>
    <w:rsid w:val="00253F43"/>
    <w:rsid w:val="002620C5"/>
    <w:rsid w:val="00263BB4"/>
    <w:rsid w:val="00266EA6"/>
    <w:rsid w:val="00272E18"/>
    <w:rsid w:val="00272ED2"/>
    <w:rsid w:val="00281739"/>
    <w:rsid w:val="0028592D"/>
    <w:rsid w:val="00286BC6"/>
    <w:rsid w:val="002919EC"/>
    <w:rsid w:val="00292787"/>
    <w:rsid w:val="002944F2"/>
    <w:rsid w:val="002973CC"/>
    <w:rsid w:val="00297497"/>
    <w:rsid w:val="002B3AE6"/>
    <w:rsid w:val="002B7279"/>
    <w:rsid w:val="002C1B15"/>
    <w:rsid w:val="002C63B5"/>
    <w:rsid w:val="002D7719"/>
    <w:rsid w:val="002E007A"/>
    <w:rsid w:val="002E209D"/>
    <w:rsid w:val="002E24B3"/>
    <w:rsid w:val="002E49FA"/>
    <w:rsid w:val="002E53FD"/>
    <w:rsid w:val="002F09F1"/>
    <w:rsid w:val="0030060E"/>
    <w:rsid w:val="00311BD8"/>
    <w:rsid w:val="00315624"/>
    <w:rsid w:val="00320FFB"/>
    <w:rsid w:val="00343CF3"/>
    <w:rsid w:val="00347D64"/>
    <w:rsid w:val="00367DC3"/>
    <w:rsid w:val="00367F69"/>
    <w:rsid w:val="003718D7"/>
    <w:rsid w:val="00377996"/>
    <w:rsid w:val="00380884"/>
    <w:rsid w:val="00395B18"/>
    <w:rsid w:val="00395CB9"/>
    <w:rsid w:val="00397BA1"/>
    <w:rsid w:val="003A3925"/>
    <w:rsid w:val="003A7B49"/>
    <w:rsid w:val="003B3CB0"/>
    <w:rsid w:val="003C245D"/>
    <w:rsid w:val="003C3392"/>
    <w:rsid w:val="003D1BB8"/>
    <w:rsid w:val="003D7189"/>
    <w:rsid w:val="003D7811"/>
    <w:rsid w:val="003E2127"/>
    <w:rsid w:val="003E27FB"/>
    <w:rsid w:val="003E6A35"/>
    <w:rsid w:val="003F0820"/>
    <w:rsid w:val="003F1C57"/>
    <w:rsid w:val="003F6741"/>
    <w:rsid w:val="00407602"/>
    <w:rsid w:val="00413ADA"/>
    <w:rsid w:val="0042304C"/>
    <w:rsid w:val="00424423"/>
    <w:rsid w:val="004263EA"/>
    <w:rsid w:val="00431CE4"/>
    <w:rsid w:val="0043394E"/>
    <w:rsid w:val="00437164"/>
    <w:rsid w:val="00443211"/>
    <w:rsid w:val="00443CAE"/>
    <w:rsid w:val="004464FF"/>
    <w:rsid w:val="004478C1"/>
    <w:rsid w:val="00451854"/>
    <w:rsid w:val="00455825"/>
    <w:rsid w:val="00464224"/>
    <w:rsid w:val="00464C75"/>
    <w:rsid w:val="00464F50"/>
    <w:rsid w:val="004674B9"/>
    <w:rsid w:val="004728B7"/>
    <w:rsid w:val="00475951"/>
    <w:rsid w:val="00481BD1"/>
    <w:rsid w:val="00481F24"/>
    <w:rsid w:val="00486419"/>
    <w:rsid w:val="00487F8A"/>
    <w:rsid w:val="00490B8B"/>
    <w:rsid w:val="00492A5F"/>
    <w:rsid w:val="00497A14"/>
    <w:rsid w:val="004A2C13"/>
    <w:rsid w:val="004A7FBB"/>
    <w:rsid w:val="004B62CB"/>
    <w:rsid w:val="004C3722"/>
    <w:rsid w:val="004C394A"/>
    <w:rsid w:val="004C4E34"/>
    <w:rsid w:val="004C75E4"/>
    <w:rsid w:val="004D25C6"/>
    <w:rsid w:val="004D37C7"/>
    <w:rsid w:val="004E0D40"/>
    <w:rsid w:val="004E7113"/>
    <w:rsid w:val="004E7CA8"/>
    <w:rsid w:val="004F4C00"/>
    <w:rsid w:val="004F7A94"/>
    <w:rsid w:val="00507FA9"/>
    <w:rsid w:val="0051542F"/>
    <w:rsid w:val="0051709A"/>
    <w:rsid w:val="00521DB1"/>
    <w:rsid w:val="00536984"/>
    <w:rsid w:val="00536FFB"/>
    <w:rsid w:val="00541DD6"/>
    <w:rsid w:val="00554DEA"/>
    <w:rsid w:val="00571FA6"/>
    <w:rsid w:val="00575342"/>
    <w:rsid w:val="00580479"/>
    <w:rsid w:val="00580C1C"/>
    <w:rsid w:val="00583B86"/>
    <w:rsid w:val="005A4D43"/>
    <w:rsid w:val="005A5F24"/>
    <w:rsid w:val="005A6EAB"/>
    <w:rsid w:val="005B3A2B"/>
    <w:rsid w:val="005B4E31"/>
    <w:rsid w:val="005C05BA"/>
    <w:rsid w:val="005C4798"/>
    <w:rsid w:val="005C78E9"/>
    <w:rsid w:val="005D0A57"/>
    <w:rsid w:val="005D480D"/>
    <w:rsid w:val="005D7B2E"/>
    <w:rsid w:val="005D7FE8"/>
    <w:rsid w:val="005E0056"/>
    <w:rsid w:val="0060208E"/>
    <w:rsid w:val="00610D81"/>
    <w:rsid w:val="00612021"/>
    <w:rsid w:val="006201E1"/>
    <w:rsid w:val="00620F95"/>
    <w:rsid w:val="0063171C"/>
    <w:rsid w:val="00634111"/>
    <w:rsid w:val="00642060"/>
    <w:rsid w:val="0064526E"/>
    <w:rsid w:val="00653D0E"/>
    <w:rsid w:val="006542CD"/>
    <w:rsid w:val="00654C77"/>
    <w:rsid w:val="00656DF9"/>
    <w:rsid w:val="00672FC4"/>
    <w:rsid w:val="006730E0"/>
    <w:rsid w:val="00673D9E"/>
    <w:rsid w:val="00682BA0"/>
    <w:rsid w:val="00684A63"/>
    <w:rsid w:val="006976C6"/>
    <w:rsid w:val="006A7848"/>
    <w:rsid w:val="006B2316"/>
    <w:rsid w:val="006B7A7A"/>
    <w:rsid w:val="006C10F0"/>
    <w:rsid w:val="006D4FD2"/>
    <w:rsid w:val="006E0D47"/>
    <w:rsid w:val="006E25AF"/>
    <w:rsid w:val="006E46A2"/>
    <w:rsid w:val="00703315"/>
    <w:rsid w:val="00704B26"/>
    <w:rsid w:val="007059F5"/>
    <w:rsid w:val="00706967"/>
    <w:rsid w:val="00710794"/>
    <w:rsid w:val="007138DD"/>
    <w:rsid w:val="00714FE2"/>
    <w:rsid w:val="007163C9"/>
    <w:rsid w:val="00720E8D"/>
    <w:rsid w:val="00725502"/>
    <w:rsid w:val="0073168B"/>
    <w:rsid w:val="00732BDB"/>
    <w:rsid w:val="00733424"/>
    <w:rsid w:val="00746DC7"/>
    <w:rsid w:val="007659A1"/>
    <w:rsid w:val="0077104F"/>
    <w:rsid w:val="00773DEB"/>
    <w:rsid w:val="00776375"/>
    <w:rsid w:val="007764EC"/>
    <w:rsid w:val="00776BA3"/>
    <w:rsid w:val="00782F78"/>
    <w:rsid w:val="00783B0E"/>
    <w:rsid w:val="00793222"/>
    <w:rsid w:val="007B2CF2"/>
    <w:rsid w:val="007B35AE"/>
    <w:rsid w:val="007C33E3"/>
    <w:rsid w:val="007D20DE"/>
    <w:rsid w:val="007D2D2D"/>
    <w:rsid w:val="007D59CC"/>
    <w:rsid w:val="007D66C9"/>
    <w:rsid w:val="007E1751"/>
    <w:rsid w:val="007E2BE2"/>
    <w:rsid w:val="007E4FD0"/>
    <w:rsid w:val="007E7F21"/>
    <w:rsid w:val="007F13F9"/>
    <w:rsid w:val="00803B66"/>
    <w:rsid w:val="0080721C"/>
    <w:rsid w:val="00816236"/>
    <w:rsid w:val="00817141"/>
    <w:rsid w:val="00820BA1"/>
    <w:rsid w:val="0082308F"/>
    <w:rsid w:val="00844FE0"/>
    <w:rsid w:val="00846080"/>
    <w:rsid w:val="0084635B"/>
    <w:rsid w:val="008465C5"/>
    <w:rsid w:val="0085583E"/>
    <w:rsid w:val="00863376"/>
    <w:rsid w:val="00870481"/>
    <w:rsid w:val="008723C2"/>
    <w:rsid w:val="0087415B"/>
    <w:rsid w:val="00880E18"/>
    <w:rsid w:val="008848F8"/>
    <w:rsid w:val="00886827"/>
    <w:rsid w:val="00886D3D"/>
    <w:rsid w:val="00887569"/>
    <w:rsid w:val="00887B8E"/>
    <w:rsid w:val="008947F7"/>
    <w:rsid w:val="00896149"/>
    <w:rsid w:val="008B28AB"/>
    <w:rsid w:val="008B34B7"/>
    <w:rsid w:val="008D37A1"/>
    <w:rsid w:val="008D634F"/>
    <w:rsid w:val="008E5795"/>
    <w:rsid w:val="008E7274"/>
    <w:rsid w:val="008E74DC"/>
    <w:rsid w:val="008F3C2D"/>
    <w:rsid w:val="008F4D70"/>
    <w:rsid w:val="00901D92"/>
    <w:rsid w:val="0090242C"/>
    <w:rsid w:val="00903A7C"/>
    <w:rsid w:val="00904B2C"/>
    <w:rsid w:val="00910544"/>
    <w:rsid w:val="00911072"/>
    <w:rsid w:val="00912B3D"/>
    <w:rsid w:val="00923632"/>
    <w:rsid w:val="009236B2"/>
    <w:rsid w:val="00924CDE"/>
    <w:rsid w:val="00935189"/>
    <w:rsid w:val="00935486"/>
    <w:rsid w:val="00935710"/>
    <w:rsid w:val="00937891"/>
    <w:rsid w:val="009415F5"/>
    <w:rsid w:val="009421F9"/>
    <w:rsid w:val="0094367F"/>
    <w:rsid w:val="009450E1"/>
    <w:rsid w:val="0094511F"/>
    <w:rsid w:val="00946FBD"/>
    <w:rsid w:val="009529C4"/>
    <w:rsid w:val="00953C2A"/>
    <w:rsid w:val="00965C52"/>
    <w:rsid w:val="00967CA7"/>
    <w:rsid w:val="00970F30"/>
    <w:rsid w:val="0097648D"/>
    <w:rsid w:val="00987CBD"/>
    <w:rsid w:val="009906F1"/>
    <w:rsid w:val="009A0078"/>
    <w:rsid w:val="009A0611"/>
    <w:rsid w:val="009A2C90"/>
    <w:rsid w:val="009A3A15"/>
    <w:rsid w:val="009A5F59"/>
    <w:rsid w:val="009B29FF"/>
    <w:rsid w:val="009B3CCA"/>
    <w:rsid w:val="009B7FF8"/>
    <w:rsid w:val="009C124D"/>
    <w:rsid w:val="009D1E7B"/>
    <w:rsid w:val="009D2E78"/>
    <w:rsid w:val="009D3375"/>
    <w:rsid w:val="009D3D2B"/>
    <w:rsid w:val="009D5FFE"/>
    <w:rsid w:val="009E1087"/>
    <w:rsid w:val="009E2F84"/>
    <w:rsid w:val="009E4A88"/>
    <w:rsid w:val="009E5233"/>
    <w:rsid w:val="009F0478"/>
    <w:rsid w:val="009F3F02"/>
    <w:rsid w:val="00A0119E"/>
    <w:rsid w:val="00A03D60"/>
    <w:rsid w:val="00A04B01"/>
    <w:rsid w:val="00A05872"/>
    <w:rsid w:val="00A129B6"/>
    <w:rsid w:val="00A1322F"/>
    <w:rsid w:val="00A1706B"/>
    <w:rsid w:val="00A2029D"/>
    <w:rsid w:val="00A22504"/>
    <w:rsid w:val="00A244BA"/>
    <w:rsid w:val="00A4125B"/>
    <w:rsid w:val="00A52F29"/>
    <w:rsid w:val="00A62ABD"/>
    <w:rsid w:val="00A755DE"/>
    <w:rsid w:val="00A81315"/>
    <w:rsid w:val="00A92A78"/>
    <w:rsid w:val="00AA1981"/>
    <w:rsid w:val="00AA2F1E"/>
    <w:rsid w:val="00AB4C0B"/>
    <w:rsid w:val="00AB6429"/>
    <w:rsid w:val="00AC026F"/>
    <w:rsid w:val="00AC14DD"/>
    <w:rsid w:val="00AC6177"/>
    <w:rsid w:val="00AD2347"/>
    <w:rsid w:val="00AD46C3"/>
    <w:rsid w:val="00AD53F3"/>
    <w:rsid w:val="00AD61CC"/>
    <w:rsid w:val="00AD6A35"/>
    <w:rsid w:val="00AD7F2B"/>
    <w:rsid w:val="00AE3D74"/>
    <w:rsid w:val="00AE49E5"/>
    <w:rsid w:val="00AE4D88"/>
    <w:rsid w:val="00AE6B90"/>
    <w:rsid w:val="00AF1BC8"/>
    <w:rsid w:val="00AF1EA9"/>
    <w:rsid w:val="00B03E61"/>
    <w:rsid w:val="00B0418F"/>
    <w:rsid w:val="00B053EC"/>
    <w:rsid w:val="00B11DB9"/>
    <w:rsid w:val="00B13FC4"/>
    <w:rsid w:val="00B1617D"/>
    <w:rsid w:val="00B161BC"/>
    <w:rsid w:val="00B2358A"/>
    <w:rsid w:val="00B2496B"/>
    <w:rsid w:val="00B250E0"/>
    <w:rsid w:val="00B26A96"/>
    <w:rsid w:val="00B34A8F"/>
    <w:rsid w:val="00B50A9A"/>
    <w:rsid w:val="00B5203B"/>
    <w:rsid w:val="00B53729"/>
    <w:rsid w:val="00B54E57"/>
    <w:rsid w:val="00B55D8D"/>
    <w:rsid w:val="00B63D3E"/>
    <w:rsid w:val="00B65E0E"/>
    <w:rsid w:val="00B7186D"/>
    <w:rsid w:val="00B73076"/>
    <w:rsid w:val="00B84030"/>
    <w:rsid w:val="00B8633C"/>
    <w:rsid w:val="00B94729"/>
    <w:rsid w:val="00B97BB6"/>
    <w:rsid w:val="00BA2CFD"/>
    <w:rsid w:val="00BA36F4"/>
    <w:rsid w:val="00BA7BB1"/>
    <w:rsid w:val="00BB2F3C"/>
    <w:rsid w:val="00BB3614"/>
    <w:rsid w:val="00BD1540"/>
    <w:rsid w:val="00BD2A8C"/>
    <w:rsid w:val="00BD3DED"/>
    <w:rsid w:val="00BD7429"/>
    <w:rsid w:val="00BE097B"/>
    <w:rsid w:val="00BE0B96"/>
    <w:rsid w:val="00BE7EE9"/>
    <w:rsid w:val="00BF1FA1"/>
    <w:rsid w:val="00BF5AA3"/>
    <w:rsid w:val="00BF6D8D"/>
    <w:rsid w:val="00C04025"/>
    <w:rsid w:val="00C106D0"/>
    <w:rsid w:val="00C1517A"/>
    <w:rsid w:val="00C15957"/>
    <w:rsid w:val="00C1702C"/>
    <w:rsid w:val="00C277EF"/>
    <w:rsid w:val="00C30DE2"/>
    <w:rsid w:val="00C41242"/>
    <w:rsid w:val="00C46BD2"/>
    <w:rsid w:val="00C46E6D"/>
    <w:rsid w:val="00C472BF"/>
    <w:rsid w:val="00C5219B"/>
    <w:rsid w:val="00C538BA"/>
    <w:rsid w:val="00C5711C"/>
    <w:rsid w:val="00C6243D"/>
    <w:rsid w:val="00C6468C"/>
    <w:rsid w:val="00C678EB"/>
    <w:rsid w:val="00C74D4D"/>
    <w:rsid w:val="00C753C7"/>
    <w:rsid w:val="00C85CAB"/>
    <w:rsid w:val="00C93D2B"/>
    <w:rsid w:val="00C975B7"/>
    <w:rsid w:val="00CA0462"/>
    <w:rsid w:val="00CA2B1B"/>
    <w:rsid w:val="00CB1D9F"/>
    <w:rsid w:val="00CB3507"/>
    <w:rsid w:val="00CB3E32"/>
    <w:rsid w:val="00CB4182"/>
    <w:rsid w:val="00CB7D42"/>
    <w:rsid w:val="00CC417F"/>
    <w:rsid w:val="00CD1B49"/>
    <w:rsid w:val="00CD65A8"/>
    <w:rsid w:val="00CF2A31"/>
    <w:rsid w:val="00D04387"/>
    <w:rsid w:val="00D05471"/>
    <w:rsid w:val="00D1147F"/>
    <w:rsid w:val="00D1436C"/>
    <w:rsid w:val="00D222FA"/>
    <w:rsid w:val="00D23683"/>
    <w:rsid w:val="00D245C7"/>
    <w:rsid w:val="00D31AF7"/>
    <w:rsid w:val="00D33FA4"/>
    <w:rsid w:val="00D36BA9"/>
    <w:rsid w:val="00D50129"/>
    <w:rsid w:val="00D51525"/>
    <w:rsid w:val="00D54E41"/>
    <w:rsid w:val="00D60D51"/>
    <w:rsid w:val="00D61EF3"/>
    <w:rsid w:val="00D72B6B"/>
    <w:rsid w:val="00D82B23"/>
    <w:rsid w:val="00D9112F"/>
    <w:rsid w:val="00D92A9C"/>
    <w:rsid w:val="00D95F21"/>
    <w:rsid w:val="00DA3132"/>
    <w:rsid w:val="00DC3969"/>
    <w:rsid w:val="00DC42B5"/>
    <w:rsid w:val="00DC608F"/>
    <w:rsid w:val="00DD3A73"/>
    <w:rsid w:val="00DD5B26"/>
    <w:rsid w:val="00DD6C08"/>
    <w:rsid w:val="00DE211D"/>
    <w:rsid w:val="00DE381C"/>
    <w:rsid w:val="00DF073B"/>
    <w:rsid w:val="00DF541B"/>
    <w:rsid w:val="00DF7E96"/>
    <w:rsid w:val="00E05F36"/>
    <w:rsid w:val="00E06F6C"/>
    <w:rsid w:val="00E119FE"/>
    <w:rsid w:val="00E1280F"/>
    <w:rsid w:val="00E16D1F"/>
    <w:rsid w:val="00E25DC0"/>
    <w:rsid w:val="00E31EB2"/>
    <w:rsid w:val="00E424A1"/>
    <w:rsid w:val="00E43629"/>
    <w:rsid w:val="00E574E6"/>
    <w:rsid w:val="00E57923"/>
    <w:rsid w:val="00E62C12"/>
    <w:rsid w:val="00E65117"/>
    <w:rsid w:val="00E762FC"/>
    <w:rsid w:val="00E84747"/>
    <w:rsid w:val="00E86311"/>
    <w:rsid w:val="00E90755"/>
    <w:rsid w:val="00E93F2C"/>
    <w:rsid w:val="00E95D7A"/>
    <w:rsid w:val="00EA19F7"/>
    <w:rsid w:val="00EA6857"/>
    <w:rsid w:val="00EC69AA"/>
    <w:rsid w:val="00ED1434"/>
    <w:rsid w:val="00ED1AAF"/>
    <w:rsid w:val="00ED213C"/>
    <w:rsid w:val="00EE2D7D"/>
    <w:rsid w:val="00EE33E4"/>
    <w:rsid w:val="00EE37FB"/>
    <w:rsid w:val="00EF51F9"/>
    <w:rsid w:val="00EF7024"/>
    <w:rsid w:val="00F01EF7"/>
    <w:rsid w:val="00F03AFD"/>
    <w:rsid w:val="00F04605"/>
    <w:rsid w:val="00F047DF"/>
    <w:rsid w:val="00F06311"/>
    <w:rsid w:val="00F140F9"/>
    <w:rsid w:val="00F22C67"/>
    <w:rsid w:val="00F2356B"/>
    <w:rsid w:val="00F23A0D"/>
    <w:rsid w:val="00F23F6A"/>
    <w:rsid w:val="00F26CD7"/>
    <w:rsid w:val="00F40235"/>
    <w:rsid w:val="00F41D37"/>
    <w:rsid w:val="00F5153F"/>
    <w:rsid w:val="00F51907"/>
    <w:rsid w:val="00F61797"/>
    <w:rsid w:val="00F6189B"/>
    <w:rsid w:val="00F64E5C"/>
    <w:rsid w:val="00F6772A"/>
    <w:rsid w:val="00F7612C"/>
    <w:rsid w:val="00F81873"/>
    <w:rsid w:val="00F855BF"/>
    <w:rsid w:val="00F863C8"/>
    <w:rsid w:val="00F93551"/>
    <w:rsid w:val="00F95C25"/>
    <w:rsid w:val="00FA34B1"/>
    <w:rsid w:val="00FB1123"/>
    <w:rsid w:val="00FB7835"/>
    <w:rsid w:val="00FC7CFA"/>
    <w:rsid w:val="00FC7F25"/>
    <w:rsid w:val="00FD0541"/>
    <w:rsid w:val="00FD3735"/>
    <w:rsid w:val="00FE0BEC"/>
    <w:rsid w:val="00FE2463"/>
    <w:rsid w:val="00FE75A8"/>
    <w:rsid w:val="00FF13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F6D5635"/>
  <w15:docId w15:val="{865B8D17-7523-44C9-A1BF-D7337B23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37FB"/>
    <w:pPr>
      <w:ind w:left="1559" w:hanging="1559"/>
    </w:pPr>
    <w:rPr>
      <w:rFonts w:ascii="TheSansOfficeLF" w:hAnsi="TheSansOfficeLF"/>
      <w:sz w:val="24"/>
    </w:rPr>
  </w:style>
  <w:style w:type="paragraph" w:styleId="berschrift1">
    <w:name w:val="heading 1"/>
    <w:aliases w:val="Merkblatt Überschrift 1"/>
    <w:basedOn w:val="Standard"/>
    <w:next w:val="Flietext"/>
    <w:link w:val="berschrift1Zchn"/>
    <w:qFormat/>
    <w:rsid w:val="00437164"/>
    <w:pPr>
      <w:keepNext/>
      <w:numPr>
        <w:numId w:val="12"/>
      </w:numPr>
      <w:tabs>
        <w:tab w:val="left" w:pos="397"/>
        <w:tab w:val="left" w:pos="567"/>
      </w:tabs>
      <w:suppressAutoHyphens/>
      <w:spacing w:before="240"/>
      <w:outlineLvl w:val="0"/>
    </w:pPr>
    <w:rPr>
      <w:rFonts w:asciiTheme="minorHAnsi" w:hAnsiTheme="minorHAnsi"/>
      <w:b/>
    </w:rPr>
  </w:style>
  <w:style w:type="paragraph" w:styleId="berschrift2">
    <w:name w:val="heading 2"/>
    <w:aliases w:val="TiH Überschrift 2"/>
    <w:basedOn w:val="berschrift1"/>
    <w:next w:val="Flietext"/>
    <w:link w:val="berschrift2Zchn"/>
    <w:qFormat/>
    <w:rsid w:val="004D25C6"/>
    <w:pPr>
      <w:numPr>
        <w:ilvl w:val="1"/>
      </w:numPr>
      <w:tabs>
        <w:tab w:val="clear" w:pos="397"/>
        <w:tab w:val="clear" w:pos="567"/>
      </w:tabs>
      <w:outlineLvl w:val="1"/>
    </w:pPr>
  </w:style>
  <w:style w:type="paragraph" w:styleId="berschrift3">
    <w:name w:val="heading 3"/>
    <w:aliases w:val="TiH Überschrift 3"/>
    <w:basedOn w:val="berschrift1"/>
    <w:next w:val="Flietext"/>
    <w:link w:val="berschrift3Zchn"/>
    <w:qFormat/>
    <w:rsid w:val="00455825"/>
    <w:pPr>
      <w:numPr>
        <w:ilvl w:val="2"/>
      </w:numPr>
      <w:tabs>
        <w:tab w:val="clear" w:pos="397"/>
        <w:tab w:val="clear" w:pos="567"/>
        <w:tab w:val="left" w:pos="907"/>
      </w:tabs>
      <w:outlineLvl w:val="2"/>
    </w:pPr>
  </w:style>
  <w:style w:type="paragraph" w:styleId="berschrift4">
    <w:name w:val="heading 4"/>
    <w:basedOn w:val="berschrift3"/>
    <w:next w:val="Standard"/>
    <w:link w:val="berschrift4Zchn"/>
    <w:qFormat/>
    <w:rsid w:val="00202531"/>
    <w:pPr>
      <w:numPr>
        <w:ilvl w:val="3"/>
      </w:numPr>
      <w:tabs>
        <w:tab w:val="clear" w:pos="907"/>
        <w:tab w:val="left" w:pos="964"/>
        <w:tab w:val="left" w:pos="1134"/>
      </w:tabs>
      <w:outlineLvl w:val="3"/>
    </w:pPr>
  </w:style>
  <w:style w:type="paragraph" w:styleId="berschrift5">
    <w:name w:val="heading 5"/>
    <w:basedOn w:val="berschrift4"/>
    <w:next w:val="Standard"/>
    <w:link w:val="berschrift5Zchn"/>
    <w:qFormat/>
    <w:rsid w:val="00202531"/>
    <w:pPr>
      <w:numPr>
        <w:ilvl w:val="4"/>
      </w:numPr>
      <w:tabs>
        <w:tab w:val="clear" w:pos="964"/>
        <w:tab w:val="clear" w:pos="1134"/>
      </w:tabs>
      <w:outlineLvl w:val="4"/>
    </w:pPr>
  </w:style>
  <w:style w:type="paragraph" w:styleId="berschrift6">
    <w:name w:val="heading 6"/>
    <w:basedOn w:val="berschrift5"/>
    <w:next w:val="Standard"/>
    <w:link w:val="berschrift6Zchn"/>
    <w:qFormat/>
    <w:rsid w:val="00202531"/>
    <w:pPr>
      <w:numPr>
        <w:ilvl w:val="5"/>
      </w:numPr>
      <w:outlineLvl w:val="5"/>
    </w:pPr>
  </w:style>
  <w:style w:type="paragraph" w:styleId="berschrift7">
    <w:name w:val="heading 7"/>
    <w:basedOn w:val="berschrift6"/>
    <w:next w:val="Standard"/>
    <w:link w:val="berschrift7Zchn"/>
    <w:qFormat/>
    <w:rsid w:val="00202531"/>
    <w:pPr>
      <w:numPr>
        <w:ilvl w:val="6"/>
      </w:numPr>
      <w:outlineLvl w:val="6"/>
    </w:pPr>
  </w:style>
  <w:style w:type="paragraph" w:styleId="berschrift8">
    <w:name w:val="heading 8"/>
    <w:basedOn w:val="berschrift6"/>
    <w:next w:val="Standard"/>
    <w:link w:val="berschrift8Zchn"/>
    <w:qFormat/>
    <w:rsid w:val="00202531"/>
    <w:pPr>
      <w:numPr>
        <w:ilvl w:val="7"/>
      </w:numPr>
      <w:outlineLvl w:val="7"/>
    </w:pPr>
  </w:style>
  <w:style w:type="paragraph" w:styleId="berschrift9">
    <w:name w:val="heading 9"/>
    <w:basedOn w:val="berschrift6"/>
    <w:next w:val="Standard"/>
    <w:link w:val="berschrift9Zchn"/>
    <w:qFormat/>
    <w:rsid w:val="00202531"/>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Merkblatt Überschrift 1 Zchn"/>
    <w:link w:val="berschrift1"/>
    <w:rsid w:val="00437164"/>
    <w:rPr>
      <w:rFonts w:asciiTheme="minorHAnsi" w:hAnsiTheme="minorHAnsi"/>
      <w:b/>
      <w:sz w:val="24"/>
    </w:rPr>
  </w:style>
  <w:style w:type="character" w:customStyle="1" w:styleId="berschrift2Zchn">
    <w:name w:val="Überschrift 2 Zchn"/>
    <w:aliases w:val="TiH Überschrift 2 Zchn"/>
    <w:link w:val="berschrift2"/>
    <w:rsid w:val="004D25C6"/>
    <w:rPr>
      <w:rFonts w:asciiTheme="minorHAnsi" w:hAnsiTheme="minorHAnsi"/>
      <w:b/>
      <w:sz w:val="24"/>
    </w:rPr>
  </w:style>
  <w:style w:type="character" w:customStyle="1" w:styleId="berschrift3Zchn">
    <w:name w:val="Überschrift 3 Zchn"/>
    <w:aliases w:val="TiH Überschrift 3 Zchn"/>
    <w:link w:val="berschrift3"/>
    <w:rsid w:val="00455825"/>
    <w:rPr>
      <w:rFonts w:asciiTheme="minorHAnsi" w:hAnsiTheme="minorHAnsi"/>
      <w:b/>
      <w:sz w:val="22"/>
    </w:rPr>
  </w:style>
  <w:style w:type="character" w:customStyle="1" w:styleId="berschrift4Zchn">
    <w:name w:val="Überschrift 4 Zchn"/>
    <w:link w:val="berschrift4"/>
    <w:rsid w:val="00202531"/>
    <w:rPr>
      <w:rFonts w:asciiTheme="minorHAnsi" w:hAnsiTheme="minorHAnsi"/>
      <w:b/>
    </w:rPr>
  </w:style>
  <w:style w:type="character" w:customStyle="1" w:styleId="berschrift5Zchn">
    <w:name w:val="Überschrift 5 Zchn"/>
    <w:link w:val="berschrift5"/>
    <w:rsid w:val="00202531"/>
    <w:rPr>
      <w:rFonts w:asciiTheme="minorHAnsi" w:hAnsiTheme="minorHAnsi"/>
      <w:b/>
    </w:rPr>
  </w:style>
  <w:style w:type="character" w:customStyle="1" w:styleId="berschrift6Zchn">
    <w:name w:val="Überschrift 6 Zchn"/>
    <w:link w:val="berschrift6"/>
    <w:rsid w:val="00202531"/>
    <w:rPr>
      <w:rFonts w:asciiTheme="minorHAnsi" w:hAnsiTheme="minorHAnsi"/>
      <w:b/>
    </w:rPr>
  </w:style>
  <w:style w:type="character" w:customStyle="1" w:styleId="berschrift7Zchn">
    <w:name w:val="Überschrift 7 Zchn"/>
    <w:link w:val="berschrift7"/>
    <w:rsid w:val="00202531"/>
    <w:rPr>
      <w:rFonts w:asciiTheme="minorHAnsi" w:hAnsiTheme="minorHAnsi"/>
      <w:b/>
    </w:rPr>
  </w:style>
  <w:style w:type="character" w:customStyle="1" w:styleId="berschrift8Zchn">
    <w:name w:val="Überschrift 8 Zchn"/>
    <w:link w:val="berschrift8"/>
    <w:rsid w:val="00202531"/>
    <w:rPr>
      <w:rFonts w:asciiTheme="minorHAnsi" w:hAnsiTheme="minorHAnsi"/>
      <w:b/>
    </w:rPr>
  </w:style>
  <w:style w:type="character" w:customStyle="1" w:styleId="berschrift9Zchn">
    <w:name w:val="Überschrift 9 Zchn"/>
    <w:link w:val="berschrift9"/>
    <w:rsid w:val="00202531"/>
    <w:rPr>
      <w:rFonts w:asciiTheme="minorHAnsi" w:hAnsiTheme="minorHAnsi"/>
      <w:b/>
    </w:rPr>
  </w:style>
  <w:style w:type="paragraph" w:styleId="Beschriftung">
    <w:name w:val="caption"/>
    <w:basedOn w:val="Standard"/>
    <w:next w:val="Standard"/>
    <w:qFormat/>
    <w:rsid w:val="00202531"/>
    <w:pPr>
      <w:spacing w:after="60"/>
      <w:ind w:left="822" w:hanging="709"/>
    </w:pPr>
    <w:rPr>
      <w:sz w:val="16"/>
    </w:rPr>
  </w:style>
  <w:style w:type="paragraph" w:customStyle="1" w:styleId="Tabellentext">
    <w:name w:val="Tabellentext"/>
    <w:basedOn w:val="Standard"/>
    <w:rsid w:val="00D61EF3"/>
    <w:rPr>
      <w:sz w:val="18"/>
    </w:rPr>
  </w:style>
  <w:style w:type="paragraph" w:customStyle="1" w:styleId="Flietext">
    <w:name w:val="Fließtext"/>
    <w:basedOn w:val="Standard"/>
    <w:link w:val="FlietextZchn"/>
    <w:rsid w:val="00266EA6"/>
    <w:pPr>
      <w:spacing w:before="120" w:line="264" w:lineRule="auto"/>
      <w:ind w:left="0" w:firstLine="0"/>
    </w:pPr>
    <w:rPr>
      <w:sz w:val="20"/>
    </w:rPr>
  </w:style>
  <w:style w:type="character" w:customStyle="1" w:styleId="FlietextZchn">
    <w:name w:val="Fließtext Zchn"/>
    <w:link w:val="Flietext"/>
    <w:rsid w:val="00266EA6"/>
    <w:rPr>
      <w:rFonts w:ascii="TheSansOfficeLF" w:hAnsi="TheSansOfficeLF"/>
    </w:rPr>
  </w:style>
  <w:style w:type="paragraph" w:customStyle="1" w:styleId="berschrift1ohneNummerierung">
    <w:name w:val="Überschrift 1 ohne Nummerierung"/>
    <w:basedOn w:val="berschrift1"/>
    <w:rsid w:val="00793222"/>
    <w:pPr>
      <w:numPr>
        <w:numId w:val="0"/>
      </w:numPr>
    </w:pPr>
    <w:rPr>
      <w:sz w:val="26"/>
    </w:rPr>
  </w:style>
  <w:style w:type="paragraph" w:customStyle="1" w:styleId="TiHMarginalientext">
    <w:name w:val="TiH Marginalientext"/>
    <w:basedOn w:val="Standard"/>
    <w:rsid w:val="007659A1"/>
    <w:pPr>
      <w:framePr w:w="2268" w:hSpace="567" w:wrap="around" w:vAnchor="text" w:hAnchor="page" w:xAlign="outside" w:y="1" w:anchorLock="1"/>
      <w:ind w:left="0" w:firstLine="0"/>
    </w:pPr>
  </w:style>
  <w:style w:type="paragraph" w:styleId="Kopfzeile">
    <w:name w:val="header"/>
    <w:basedOn w:val="Standard"/>
    <w:link w:val="KopfzeileZchn"/>
    <w:unhideWhenUsed/>
    <w:rsid w:val="004A2C13"/>
    <w:pPr>
      <w:tabs>
        <w:tab w:val="center" w:pos="4536"/>
        <w:tab w:val="right" w:pos="9072"/>
      </w:tabs>
    </w:pPr>
  </w:style>
  <w:style w:type="character" w:customStyle="1" w:styleId="KopfzeileZchn">
    <w:name w:val="Kopfzeile Zchn"/>
    <w:link w:val="Kopfzeile"/>
    <w:rsid w:val="004A2C13"/>
    <w:rPr>
      <w:rFonts w:ascii="TheSansOfficeLF" w:hAnsi="TheSansOfficeLF"/>
      <w:sz w:val="22"/>
    </w:rPr>
  </w:style>
  <w:style w:type="paragraph" w:styleId="Fuzeile">
    <w:name w:val="footer"/>
    <w:basedOn w:val="Standard"/>
    <w:link w:val="FuzeileZchn"/>
    <w:uiPriority w:val="99"/>
    <w:unhideWhenUsed/>
    <w:rsid w:val="004A2C13"/>
    <w:pPr>
      <w:tabs>
        <w:tab w:val="center" w:pos="4536"/>
        <w:tab w:val="right" w:pos="9072"/>
      </w:tabs>
    </w:pPr>
  </w:style>
  <w:style w:type="character" w:customStyle="1" w:styleId="FuzeileZchn">
    <w:name w:val="Fußzeile Zchn"/>
    <w:link w:val="Fuzeile"/>
    <w:uiPriority w:val="99"/>
    <w:rsid w:val="004A2C13"/>
    <w:rPr>
      <w:rFonts w:ascii="TheSansOfficeLF" w:hAnsi="TheSansOfficeLF"/>
      <w:sz w:val="22"/>
    </w:rPr>
  </w:style>
  <w:style w:type="paragraph" w:customStyle="1" w:styleId="MTZH-Fuzeile-Copyride">
    <w:name w:val="MTZH-Fußzeile-Copyride"/>
    <w:basedOn w:val="Standard"/>
    <w:link w:val="MTZH-Fuzeile-CopyrideZchn"/>
    <w:rsid w:val="00A755DE"/>
    <w:pPr>
      <w:spacing w:before="40" w:after="40"/>
    </w:pPr>
    <w:rPr>
      <w:sz w:val="14"/>
    </w:rPr>
  </w:style>
  <w:style w:type="paragraph" w:styleId="Verzeichnis1">
    <w:name w:val="toc 1"/>
    <w:aliases w:val="TiH Verzeichnis 1"/>
    <w:basedOn w:val="Standard"/>
    <w:next w:val="Standard"/>
    <w:autoRedefine/>
    <w:uiPriority w:val="39"/>
    <w:unhideWhenUsed/>
    <w:rsid w:val="00924CDE"/>
    <w:pPr>
      <w:tabs>
        <w:tab w:val="left" w:pos="851"/>
        <w:tab w:val="right" w:leader="dot" w:pos="6509"/>
      </w:tabs>
      <w:spacing w:before="240"/>
    </w:pPr>
    <w:rPr>
      <w:b/>
    </w:rPr>
  </w:style>
  <w:style w:type="paragraph" w:styleId="Verzeichnis2">
    <w:name w:val="toc 2"/>
    <w:aliases w:val="TiH Verzeichnis 2"/>
    <w:basedOn w:val="Standard"/>
    <w:next w:val="Standard"/>
    <w:autoRedefine/>
    <w:uiPriority w:val="39"/>
    <w:unhideWhenUsed/>
    <w:rsid w:val="00A755DE"/>
    <w:pPr>
      <w:tabs>
        <w:tab w:val="left" w:pos="880"/>
        <w:tab w:val="right" w:leader="dot" w:pos="6509"/>
      </w:tabs>
    </w:pPr>
  </w:style>
  <w:style w:type="paragraph" w:styleId="Verzeichnis3">
    <w:name w:val="toc 3"/>
    <w:aliases w:val="TiH Verzeichnis 3"/>
    <w:basedOn w:val="Standard"/>
    <w:next w:val="Standard"/>
    <w:autoRedefine/>
    <w:uiPriority w:val="39"/>
    <w:unhideWhenUsed/>
    <w:rsid w:val="00A755DE"/>
    <w:pPr>
      <w:tabs>
        <w:tab w:val="left" w:pos="851"/>
        <w:tab w:val="right" w:leader="dot" w:pos="6521"/>
      </w:tabs>
      <w:ind w:left="851" w:right="565" w:hanging="851"/>
    </w:pPr>
  </w:style>
  <w:style w:type="character" w:styleId="Hyperlink">
    <w:name w:val="Hyperlink"/>
    <w:uiPriority w:val="99"/>
    <w:unhideWhenUsed/>
    <w:rsid w:val="00A755DE"/>
    <w:rPr>
      <w:color w:val="0000FF"/>
      <w:u w:val="single"/>
    </w:rPr>
  </w:style>
  <w:style w:type="paragraph" w:customStyle="1" w:styleId="TiHBildunterschrift">
    <w:name w:val="TiH Bildunterschrift"/>
    <w:basedOn w:val="Flietext"/>
    <w:rsid w:val="008B28AB"/>
    <w:pPr>
      <w:ind w:left="1191" w:hanging="1191"/>
    </w:pPr>
    <w:rPr>
      <w:sz w:val="18"/>
      <w:szCs w:val="18"/>
    </w:rPr>
  </w:style>
  <w:style w:type="table" w:styleId="Tabellenraster">
    <w:name w:val="Table Grid"/>
    <w:basedOn w:val="NormaleTabelle"/>
    <w:rsid w:val="008B28AB"/>
    <w:pPr>
      <w:numPr>
        <w:numId w:val="6"/>
      </w:numPr>
      <w:tabs>
        <w:tab w:val="num" w:pos="432"/>
      </w:tabs>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HListeFett">
    <w:name w:val="TiH Liste + Fett"/>
    <w:basedOn w:val="Standard"/>
    <w:rsid w:val="007659A1"/>
    <w:pPr>
      <w:ind w:left="0" w:firstLine="0"/>
      <w:jc w:val="both"/>
    </w:pPr>
    <w:rPr>
      <w:b/>
    </w:rPr>
  </w:style>
  <w:style w:type="paragraph" w:customStyle="1" w:styleId="Aufzhlung">
    <w:name w:val="Aufzählung"/>
    <w:basedOn w:val="Flietext"/>
    <w:rsid w:val="00266EA6"/>
    <w:pPr>
      <w:spacing w:before="0"/>
    </w:pPr>
  </w:style>
  <w:style w:type="paragraph" w:customStyle="1" w:styleId="TiHTabellentext9ZentriertNach0pt">
    <w:name w:val="TiH Tabellentext (9) + Zentriert Nach:  0 pt"/>
    <w:basedOn w:val="TiHTabellentext9"/>
    <w:rsid w:val="008B28AB"/>
    <w:pPr>
      <w:spacing w:before="0" w:after="0"/>
      <w:jc w:val="center"/>
    </w:pPr>
  </w:style>
  <w:style w:type="paragraph" w:customStyle="1" w:styleId="TiHTabellentext9">
    <w:name w:val="TiH Tabellentext (9)"/>
    <w:basedOn w:val="MTZHTableText10"/>
    <w:rsid w:val="008B28AB"/>
  </w:style>
  <w:style w:type="paragraph" w:customStyle="1" w:styleId="MTZHTableText10">
    <w:name w:val="MTZH Table Text (10)"/>
    <w:basedOn w:val="Flietext"/>
    <w:rsid w:val="008B28AB"/>
    <w:pPr>
      <w:spacing w:before="60" w:after="60"/>
    </w:pPr>
    <w:rPr>
      <w:sz w:val="18"/>
    </w:rPr>
  </w:style>
  <w:style w:type="paragraph" w:customStyle="1" w:styleId="TiHTabellenberschriftFett">
    <w:name w:val="TiH Tabellenüberschrift + Fett"/>
    <w:basedOn w:val="TiHTabellentext9"/>
    <w:rsid w:val="008B28AB"/>
    <w:rPr>
      <w:noProof/>
      <w:szCs w:val="18"/>
    </w:rPr>
  </w:style>
  <w:style w:type="paragraph" w:customStyle="1" w:styleId="MTZHFlietext">
    <w:name w:val="MTZH Fließtext"/>
    <w:basedOn w:val="Standard"/>
    <w:link w:val="MTZHFlietextZchn"/>
    <w:rsid w:val="00BF5AA3"/>
    <w:pPr>
      <w:spacing w:before="120"/>
      <w:ind w:left="0" w:firstLine="0"/>
      <w:jc w:val="both"/>
    </w:pPr>
  </w:style>
  <w:style w:type="character" w:customStyle="1" w:styleId="MTZHFlietextZchn">
    <w:name w:val="MTZH Fließtext Zchn"/>
    <w:link w:val="MTZHFlietext"/>
    <w:rsid w:val="00BF5AA3"/>
    <w:rPr>
      <w:rFonts w:ascii="TheSansOfficeLF" w:hAnsi="TheSansOfficeLF"/>
      <w:sz w:val="22"/>
    </w:rPr>
  </w:style>
  <w:style w:type="paragraph" w:customStyle="1" w:styleId="MTZHAbschnitt">
    <w:name w:val="MTZH Abschnitt"/>
    <w:basedOn w:val="Standard"/>
    <w:rsid w:val="00BF5AA3"/>
    <w:pPr>
      <w:tabs>
        <w:tab w:val="center" w:pos="4536"/>
        <w:tab w:val="right" w:pos="9072"/>
      </w:tabs>
      <w:spacing w:before="60" w:after="60"/>
      <w:ind w:left="113"/>
      <w:jc w:val="center"/>
    </w:pPr>
    <w:rPr>
      <w:b/>
    </w:rPr>
  </w:style>
  <w:style w:type="paragraph" w:customStyle="1" w:styleId="MTZHListe">
    <w:name w:val="MTZH Liste"/>
    <w:basedOn w:val="MTZHFlietext"/>
    <w:rsid w:val="00BF5AA3"/>
  </w:style>
  <w:style w:type="paragraph" w:styleId="Abbildungsverzeichnis">
    <w:name w:val="table of figures"/>
    <w:aliases w:val="TiH Abbildungsverzeichnis"/>
    <w:basedOn w:val="Standard"/>
    <w:next w:val="Standard"/>
    <w:uiPriority w:val="99"/>
    <w:unhideWhenUsed/>
    <w:rsid w:val="00BF5AA3"/>
    <w:rPr>
      <w:sz w:val="20"/>
    </w:rPr>
  </w:style>
  <w:style w:type="paragraph" w:customStyle="1" w:styleId="MTZHBildunterschrift">
    <w:name w:val="MTZH Bildunterschrift"/>
    <w:basedOn w:val="MTZHFlietext"/>
    <w:rsid w:val="00844FE0"/>
    <w:pPr>
      <w:ind w:left="1191" w:hanging="1191"/>
      <w:jc w:val="left"/>
    </w:pPr>
    <w:rPr>
      <w:sz w:val="18"/>
      <w:szCs w:val="18"/>
    </w:rPr>
  </w:style>
  <w:style w:type="paragraph" w:customStyle="1" w:styleId="MTZHKopfzeile-Zahl">
    <w:name w:val="MTZH Kopfzeile-Zahl"/>
    <w:basedOn w:val="Standard"/>
    <w:rsid w:val="009D5FFE"/>
    <w:pPr>
      <w:jc w:val="center"/>
    </w:pPr>
    <w:rPr>
      <w:b/>
    </w:rPr>
  </w:style>
  <w:style w:type="paragraph" w:styleId="Inhaltsverzeichnisberschrift">
    <w:name w:val="TOC Heading"/>
    <w:basedOn w:val="berschrift1"/>
    <w:next w:val="Standard"/>
    <w:uiPriority w:val="39"/>
    <w:semiHidden/>
    <w:unhideWhenUsed/>
    <w:qFormat/>
    <w:rsid w:val="00202531"/>
    <w:pPr>
      <w:keepLines/>
      <w:numPr>
        <w:numId w:val="0"/>
      </w:numPr>
      <w:tabs>
        <w:tab w:val="clear" w:pos="397"/>
        <w:tab w:val="clear" w:pos="567"/>
      </w:tabs>
      <w:suppressAutoHyphens w:val="0"/>
      <w:spacing w:before="480" w:line="276" w:lineRule="auto"/>
      <w:outlineLvl w:val="9"/>
    </w:pPr>
    <w:rPr>
      <w:rFonts w:ascii="Cambria" w:hAnsi="Cambria"/>
      <w:bCs/>
      <w:color w:val="365F91"/>
      <w:sz w:val="28"/>
      <w:szCs w:val="28"/>
      <w:lang w:eastAsia="en-US"/>
    </w:rPr>
  </w:style>
  <w:style w:type="paragraph" w:customStyle="1" w:styleId="Marginalienleiste">
    <w:name w:val="Marginalienleiste"/>
    <w:basedOn w:val="Standard"/>
    <w:qFormat/>
    <w:rsid w:val="00202531"/>
    <w:pPr>
      <w:jc w:val="right"/>
    </w:pPr>
    <w:rPr>
      <w:rFonts w:ascii="Arial" w:hAnsi="Arial"/>
      <w:b/>
      <w:color w:val="FC52CF"/>
      <w:sz w:val="20"/>
    </w:rPr>
  </w:style>
  <w:style w:type="paragraph" w:styleId="Sprechblasentext">
    <w:name w:val="Balloon Text"/>
    <w:basedOn w:val="Standard"/>
    <w:link w:val="SprechblasentextZchn"/>
    <w:uiPriority w:val="99"/>
    <w:semiHidden/>
    <w:unhideWhenUsed/>
    <w:rsid w:val="004F7A94"/>
    <w:rPr>
      <w:rFonts w:ascii="Tahoma" w:hAnsi="Tahoma" w:cs="Tahoma"/>
      <w:sz w:val="16"/>
      <w:szCs w:val="16"/>
    </w:rPr>
  </w:style>
  <w:style w:type="character" w:customStyle="1" w:styleId="SprechblasentextZchn">
    <w:name w:val="Sprechblasentext Zchn"/>
    <w:link w:val="Sprechblasentext"/>
    <w:uiPriority w:val="99"/>
    <w:semiHidden/>
    <w:rsid w:val="004F7A94"/>
    <w:rPr>
      <w:rFonts w:ascii="Tahoma" w:hAnsi="Tahoma" w:cs="Tahoma"/>
      <w:sz w:val="16"/>
      <w:szCs w:val="16"/>
    </w:rPr>
  </w:style>
  <w:style w:type="paragraph" w:customStyle="1" w:styleId="BeschriftungAbbundTab">
    <w:name w:val="Beschriftung Abb und Tab"/>
    <w:basedOn w:val="Flietext"/>
    <w:link w:val="BeschriftungAbbundTabZchn"/>
    <w:rsid w:val="00266EA6"/>
    <w:pPr>
      <w:ind w:left="1134" w:right="323" w:hanging="1134"/>
    </w:pPr>
    <w:rPr>
      <w:b/>
      <w:sz w:val="18"/>
    </w:rPr>
  </w:style>
  <w:style w:type="paragraph" w:customStyle="1" w:styleId="Fuzeile1">
    <w:name w:val="Fußzeile1"/>
    <w:basedOn w:val="MTZH-Fuzeile-Copyride"/>
    <w:link w:val="FusszeileZchn"/>
    <w:rsid w:val="00202531"/>
    <w:pPr>
      <w:spacing w:after="0"/>
      <w:ind w:left="964" w:hanging="822"/>
    </w:pPr>
    <w:rPr>
      <w:rFonts w:cs="Arial"/>
      <w:caps/>
    </w:rPr>
  </w:style>
  <w:style w:type="character" w:customStyle="1" w:styleId="BeschriftungAbbundTabZchn">
    <w:name w:val="Beschriftung Abb und Tab Zchn"/>
    <w:link w:val="BeschriftungAbbundTab"/>
    <w:rsid w:val="00266EA6"/>
    <w:rPr>
      <w:rFonts w:ascii="TheSansOfficeLF" w:hAnsi="TheSansOfficeLF"/>
      <w:b/>
      <w:sz w:val="18"/>
    </w:rPr>
  </w:style>
  <w:style w:type="paragraph" w:customStyle="1" w:styleId="BeschriftungTabelle">
    <w:name w:val="Beschriftung Tabelle"/>
    <w:basedOn w:val="BeschriftungAbbundTab"/>
    <w:link w:val="BeschriftungTabelleZchn"/>
    <w:rsid w:val="00202531"/>
  </w:style>
  <w:style w:type="character" w:customStyle="1" w:styleId="MTZH-Fuzeile-CopyrideZchn">
    <w:name w:val="MTZH-Fußzeile-Copyride Zchn"/>
    <w:link w:val="MTZH-Fuzeile-Copyride"/>
    <w:rsid w:val="00202531"/>
    <w:rPr>
      <w:rFonts w:ascii="TheSansOfficeLF" w:hAnsi="TheSansOfficeLF"/>
      <w:sz w:val="14"/>
    </w:rPr>
  </w:style>
  <w:style w:type="character" w:customStyle="1" w:styleId="FusszeileZchn">
    <w:name w:val="Fusszeile Zchn"/>
    <w:link w:val="Fuzeile1"/>
    <w:rsid w:val="00202531"/>
    <w:rPr>
      <w:rFonts w:ascii="TheSansOfficeLF" w:hAnsi="TheSansOfficeLF" w:cs="Arial"/>
      <w:caps/>
      <w:sz w:val="14"/>
    </w:rPr>
  </w:style>
  <w:style w:type="character" w:customStyle="1" w:styleId="BeschriftungTabelleZchn">
    <w:name w:val="Beschriftung Tabelle Zchn"/>
    <w:basedOn w:val="BeschriftungAbbundTabZchn"/>
    <w:link w:val="BeschriftungTabelle"/>
    <w:rsid w:val="00202531"/>
    <w:rPr>
      <w:rFonts w:ascii="TheSansOfficeLF" w:hAnsi="TheSansOfficeLF"/>
      <w:b/>
      <w:sz w:val="18"/>
    </w:rPr>
  </w:style>
  <w:style w:type="character" w:styleId="Kommentarzeichen">
    <w:name w:val="annotation reference"/>
    <w:uiPriority w:val="99"/>
    <w:semiHidden/>
    <w:unhideWhenUsed/>
    <w:rsid w:val="009421F9"/>
    <w:rPr>
      <w:sz w:val="16"/>
      <w:szCs w:val="16"/>
    </w:rPr>
  </w:style>
  <w:style w:type="paragraph" w:styleId="Kommentartext">
    <w:name w:val="annotation text"/>
    <w:basedOn w:val="Standard"/>
    <w:link w:val="KommentartextZchn"/>
    <w:uiPriority w:val="99"/>
    <w:semiHidden/>
    <w:unhideWhenUsed/>
    <w:rsid w:val="009421F9"/>
    <w:rPr>
      <w:sz w:val="20"/>
    </w:rPr>
  </w:style>
  <w:style w:type="character" w:customStyle="1" w:styleId="KommentartextZchn">
    <w:name w:val="Kommentartext Zchn"/>
    <w:link w:val="Kommentartext"/>
    <w:uiPriority w:val="99"/>
    <w:semiHidden/>
    <w:rsid w:val="009421F9"/>
    <w:rPr>
      <w:rFonts w:ascii="TheSansOfficeLF" w:hAnsi="TheSansOfficeLF"/>
    </w:rPr>
  </w:style>
  <w:style w:type="paragraph" w:styleId="Kommentarthema">
    <w:name w:val="annotation subject"/>
    <w:basedOn w:val="Kommentartext"/>
    <w:next w:val="Kommentartext"/>
    <w:link w:val="KommentarthemaZchn"/>
    <w:uiPriority w:val="99"/>
    <w:semiHidden/>
    <w:unhideWhenUsed/>
    <w:rsid w:val="009421F9"/>
    <w:rPr>
      <w:b/>
      <w:bCs/>
    </w:rPr>
  </w:style>
  <w:style w:type="character" w:customStyle="1" w:styleId="KommentarthemaZchn">
    <w:name w:val="Kommentarthema Zchn"/>
    <w:link w:val="Kommentarthema"/>
    <w:uiPriority w:val="99"/>
    <w:semiHidden/>
    <w:rsid w:val="009421F9"/>
    <w:rPr>
      <w:rFonts w:ascii="TheSansOfficeLF" w:hAnsi="TheSansOfficeLF"/>
      <w:b/>
      <w:bCs/>
    </w:rPr>
  </w:style>
  <w:style w:type="paragraph" w:styleId="StandardWeb">
    <w:name w:val="Normal (Web)"/>
    <w:basedOn w:val="Standard"/>
    <w:uiPriority w:val="99"/>
    <w:unhideWhenUsed/>
    <w:rsid w:val="00B2496B"/>
    <w:pPr>
      <w:spacing w:before="100" w:beforeAutospacing="1" w:after="100" w:afterAutospacing="1"/>
      <w:ind w:left="0" w:firstLine="0"/>
    </w:pPr>
    <w:rPr>
      <w:rFonts w:ascii="Times New Roman" w:hAnsi="Times New Roman"/>
      <w:szCs w:val="24"/>
    </w:rPr>
  </w:style>
  <w:style w:type="character" w:styleId="Fett">
    <w:name w:val="Strong"/>
    <w:uiPriority w:val="22"/>
    <w:qFormat/>
    <w:rsid w:val="00B2496B"/>
    <w:rPr>
      <w:b/>
      <w:bCs/>
    </w:rPr>
  </w:style>
  <w:style w:type="paragraph" w:styleId="Funotentext">
    <w:name w:val="footnote text"/>
    <w:basedOn w:val="Standard"/>
    <w:link w:val="FunotentextZchn"/>
    <w:uiPriority w:val="99"/>
    <w:semiHidden/>
    <w:unhideWhenUsed/>
    <w:rsid w:val="00292787"/>
    <w:rPr>
      <w:rFonts w:asciiTheme="minorHAnsi" w:hAnsiTheme="minorHAnsi"/>
      <w:sz w:val="20"/>
    </w:rPr>
  </w:style>
  <w:style w:type="character" w:customStyle="1" w:styleId="FunotentextZchn">
    <w:name w:val="Fußnotentext Zchn"/>
    <w:basedOn w:val="Absatz-Standardschriftart"/>
    <w:link w:val="Funotentext"/>
    <w:uiPriority w:val="99"/>
    <w:semiHidden/>
    <w:rsid w:val="00292787"/>
    <w:rPr>
      <w:rFonts w:asciiTheme="minorHAnsi" w:hAnsiTheme="minorHAnsi"/>
    </w:rPr>
  </w:style>
  <w:style w:type="character" w:styleId="Funotenzeichen">
    <w:name w:val="footnote reference"/>
    <w:basedOn w:val="Absatz-Standardschriftart"/>
    <w:uiPriority w:val="99"/>
    <w:semiHidden/>
    <w:unhideWhenUsed/>
    <w:rsid w:val="00490B8B"/>
    <w:rPr>
      <w:vertAlign w:val="superscript"/>
    </w:rPr>
  </w:style>
  <w:style w:type="paragraph" w:styleId="Listenabsatz">
    <w:name w:val="List Paragraph"/>
    <w:basedOn w:val="Standard"/>
    <w:uiPriority w:val="34"/>
    <w:qFormat/>
    <w:rsid w:val="00AE3D74"/>
    <w:pPr>
      <w:ind w:left="720"/>
      <w:contextualSpacing/>
    </w:pPr>
  </w:style>
  <w:style w:type="paragraph" w:customStyle="1" w:styleId="Default">
    <w:name w:val="Default"/>
    <w:rsid w:val="00E84747"/>
    <w:pPr>
      <w:autoSpaceDE w:val="0"/>
      <w:autoSpaceDN w:val="0"/>
      <w:adjustRightInd w:val="0"/>
    </w:pPr>
    <w:rPr>
      <w:rFonts w:ascii="Arial" w:hAnsi="Arial" w:cs="Arial"/>
      <w:color w:val="000000"/>
      <w:sz w:val="24"/>
      <w:szCs w:val="24"/>
    </w:rPr>
  </w:style>
  <w:style w:type="character" w:customStyle="1" w:styleId="UnresolvedMention">
    <w:name w:val="Unresolved Mention"/>
    <w:basedOn w:val="Absatz-Standardschriftart"/>
    <w:uiPriority w:val="99"/>
    <w:semiHidden/>
    <w:unhideWhenUsed/>
    <w:rsid w:val="00DE2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11843">
      <w:bodyDiv w:val="1"/>
      <w:marLeft w:val="0"/>
      <w:marRight w:val="0"/>
      <w:marTop w:val="0"/>
      <w:marBottom w:val="0"/>
      <w:divBdr>
        <w:top w:val="none" w:sz="0" w:space="0" w:color="auto"/>
        <w:left w:val="none" w:sz="0" w:space="0" w:color="auto"/>
        <w:bottom w:val="none" w:sz="0" w:space="0" w:color="auto"/>
        <w:right w:val="none" w:sz="0" w:space="0" w:color="auto"/>
      </w:divBdr>
    </w:div>
    <w:div w:id="511921686">
      <w:bodyDiv w:val="1"/>
      <w:marLeft w:val="0"/>
      <w:marRight w:val="0"/>
      <w:marTop w:val="0"/>
      <w:marBottom w:val="0"/>
      <w:divBdr>
        <w:top w:val="none" w:sz="0" w:space="0" w:color="auto"/>
        <w:left w:val="none" w:sz="0" w:space="0" w:color="auto"/>
        <w:bottom w:val="none" w:sz="0" w:space="0" w:color="auto"/>
        <w:right w:val="none" w:sz="0" w:space="0" w:color="auto"/>
      </w:divBdr>
    </w:div>
    <w:div w:id="661592562">
      <w:bodyDiv w:val="1"/>
      <w:marLeft w:val="0"/>
      <w:marRight w:val="0"/>
      <w:marTop w:val="0"/>
      <w:marBottom w:val="0"/>
      <w:divBdr>
        <w:top w:val="none" w:sz="0" w:space="0" w:color="auto"/>
        <w:left w:val="none" w:sz="0" w:space="0" w:color="auto"/>
        <w:bottom w:val="none" w:sz="0" w:space="0" w:color="auto"/>
        <w:right w:val="none" w:sz="0" w:space="0" w:color="auto"/>
      </w:divBdr>
    </w:div>
    <w:div w:id="1208877607">
      <w:bodyDiv w:val="1"/>
      <w:marLeft w:val="0"/>
      <w:marRight w:val="0"/>
      <w:marTop w:val="0"/>
      <w:marBottom w:val="0"/>
      <w:divBdr>
        <w:top w:val="none" w:sz="0" w:space="0" w:color="auto"/>
        <w:left w:val="none" w:sz="0" w:space="0" w:color="auto"/>
        <w:bottom w:val="none" w:sz="0" w:space="0" w:color="auto"/>
        <w:right w:val="none" w:sz="0" w:space="0" w:color="auto"/>
      </w:divBdr>
    </w:div>
    <w:div w:id="13806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ha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25436-1B85-42FD-BA0A-E834507B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1935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brost</dc:creator>
  <cp:lastModifiedBy>Lena Zipse</cp:lastModifiedBy>
  <cp:revision>5</cp:revision>
  <cp:lastPrinted>2019-02-11T14:49:00Z</cp:lastPrinted>
  <dcterms:created xsi:type="dcterms:W3CDTF">2019-01-29T12:46:00Z</dcterms:created>
  <dcterms:modified xsi:type="dcterms:W3CDTF">2019-02-11T15:04:00Z</dcterms:modified>
</cp:coreProperties>
</file>